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B4D" w:rsidRPr="00855348" w:rsidRDefault="004A7B4D" w:rsidP="004A7B4D">
      <w:pPr>
        <w:pStyle w:val="Heading2"/>
        <w:tabs>
          <w:tab w:val="center" w:pos="2127"/>
          <w:tab w:val="center" w:pos="6804"/>
        </w:tabs>
        <w:jc w:val="left"/>
        <w:rPr>
          <w:rFonts w:ascii="Times New Roman" w:hAnsi="Times New Roman"/>
          <w:sz w:val="24"/>
          <w:szCs w:val="26"/>
        </w:rPr>
      </w:pPr>
      <w:r w:rsidRPr="00AE4D7E">
        <w:rPr>
          <w:rFonts w:ascii="Times New Roman" w:hAnsi="Times New Roman"/>
          <w:b w:val="0"/>
          <w:sz w:val="26"/>
          <w:szCs w:val="26"/>
        </w:rPr>
        <w:tab/>
        <w:t>UBND THÀNH</w:t>
      </w:r>
      <w:r>
        <w:rPr>
          <w:rFonts w:ascii="Times New Roman" w:hAnsi="Times New Roman"/>
          <w:b w:val="0"/>
          <w:sz w:val="26"/>
          <w:szCs w:val="26"/>
        </w:rPr>
        <w:t xml:space="preserve"> PHỐ HỒ CHÍ MINH</w:t>
      </w:r>
      <w:r>
        <w:rPr>
          <w:rFonts w:ascii="Times New Roman" w:hAnsi="Times New Roman"/>
          <w:b w:val="0"/>
          <w:sz w:val="26"/>
          <w:szCs w:val="26"/>
        </w:rPr>
        <w:tab/>
      </w:r>
      <w:r w:rsidRPr="00855348">
        <w:rPr>
          <w:rFonts w:ascii="Times New Roman" w:hAnsi="Times New Roman"/>
          <w:sz w:val="24"/>
          <w:szCs w:val="26"/>
        </w:rPr>
        <w:t>CỘNG HOÀ XÃ HỌI CHỦ NGHĨA VIỆT NAM</w:t>
      </w:r>
    </w:p>
    <w:p w:rsidR="004A7B4D" w:rsidRDefault="004A7B4D" w:rsidP="004A7B4D">
      <w:pPr>
        <w:pStyle w:val="Heading2"/>
        <w:tabs>
          <w:tab w:val="center" w:pos="2127"/>
          <w:tab w:val="center" w:pos="6804"/>
        </w:tabs>
        <w:jc w:val="left"/>
        <w:rPr>
          <w:rFonts w:ascii="Times New Roman" w:hAnsi="Times New Roman"/>
          <w:b w:val="0"/>
          <w:sz w:val="26"/>
          <w:szCs w:val="26"/>
        </w:rPr>
      </w:pPr>
      <w:r>
        <w:rPr>
          <w:rFonts w:ascii="Times New Roman" w:hAnsi="Times New Roman"/>
          <w:b w:val="0"/>
          <w:sz w:val="26"/>
          <w:szCs w:val="26"/>
        </w:rPr>
        <w:tab/>
        <w:t>TRƯỜNG CAO ĐẲNG KỸ THUẬT</w:t>
      </w:r>
      <w:r>
        <w:rPr>
          <w:rFonts w:ascii="Times New Roman" w:hAnsi="Times New Roman"/>
          <w:b w:val="0"/>
          <w:sz w:val="26"/>
          <w:szCs w:val="26"/>
        </w:rPr>
        <w:tab/>
      </w:r>
      <w:r w:rsidRPr="00855348">
        <w:rPr>
          <w:rFonts w:ascii="Times New Roman" w:hAnsi="Times New Roman"/>
          <w:sz w:val="26"/>
          <w:szCs w:val="26"/>
        </w:rPr>
        <w:t>Độc lập – Tự do – Hạnh phúc</w:t>
      </w:r>
    </w:p>
    <w:p w:rsidR="004A7B4D" w:rsidRDefault="004A7B4D" w:rsidP="004A7B4D">
      <w:pPr>
        <w:pStyle w:val="Heading2"/>
        <w:tabs>
          <w:tab w:val="center" w:pos="2127"/>
          <w:tab w:val="center" w:pos="6804"/>
        </w:tabs>
        <w:jc w:val="left"/>
        <w:rPr>
          <w:rFonts w:ascii="Times New Roman" w:hAnsi="Times New Roman"/>
          <w:b w:val="0"/>
          <w:sz w:val="26"/>
          <w:szCs w:val="26"/>
        </w:rPr>
      </w:pPr>
      <w:r>
        <w:rPr>
          <w:rFonts w:ascii="Times New Roman" w:hAnsi="Times New Roman"/>
          <w:b w:val="0"/>
          <w:noProof/>
          <w:sz w:val="26"/>
          <w:szCs w:val="26"/>
        </w:rPr>
        <mc:AlternateContent>
          <mc:Choice Requires="wps">
            <w:drawing>
              <wp:anchor distT="0" distB="0" distL="114300" distR="114300" simplePos="0" relativeHeight="251660288" behindDoc="0" locked="0" layoutInCell="1" allowOverlap="1">
                <wp:simplePos x="0" y="0"/>
                <wp:positionH relativeFrom="column">
                  <wp:posOffset>3339465</wp:posOffset>
                </wp:positionH>
                <wp:positionV relativeFrom="paragraph">
                  <wp:posOffset>52705</wp:posOffset>
                </wp:positionV>
                <wp:extent cx="2000250"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95pt;margin-top:4.15pt;width:1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"/>
            </w:pict>
          </mc:Fallback>
        </mc:AlternateContent>
      </w:r>
      <w:r>
        <w:rPr>
          <w:rFonts w:ascii="Times New Roman" w:hAnsi="Times New Roman"/>
          <w:b w:val="0"/>
          <w:sz w:val="26"/>
          <w:szCs w:val="26"/>
        </w:rPr>
        <w:tab/>
        <w:t>LÝ TỰ TRỌNG TP. HỒ CHÍ MINH</w:t>
      </w:r>
    </w:p>
    <w:p w:rsidR="004A7B4D" w:rsidRPr="00855348" w:rsidRDefault="004A7B4D" w:rsidP="004A7B4D">
      <w:pPr>
        <w:pStyle w:val="Heading2"/>
        <w:tabs>
          <w:tab w:val="center" w:pos="2127"/>
          <w:tab w:val="center" w:pos="6804"/>
        </w:tabs>
        <w:jc w:val="left"/>
        <w:rPr>
          <w:rFonts w:ascii="Times New Roman" w:hAnsi="Times New Roman"/>
          <w:sz w:val="26"/>
          <w:szCs w:val="26"/>
        </w:rPr>
      </w:pPr>
      <w:r w:rsidRPr="00855348">
        <w:rPr>
          <w:rFonts w:ascii="Times New Roman" w:hAnsi="Times New Roman"/>
          <w:sz w:val="26"/>
          <w:szCs w:val="26"/>
        </w:rPr>
        <w:tab/>
        <w:t>TRƯỜNG TRUNG HỌC PHỔ THÔNG</w:t>
      </w:r>
    </w:p>
    <w:p w:rsidR="004A7B4D" w:rsidRPr="00855348" w:rsidRDefault="004A7B4D" w:rsidP="004A7B4D">
      <w:pPr>
        <w:pStyle w:val="Heading2"/>
        <w:tabs>
          <w:tab w:val="center" w:pos="2127"/>
          <w:tab w:val="center" w:pos="6804"/>
        </w:tabs>
        <w:jc w:val="left"/>
        <w:rPr>
          <w:rFonts w:ascii="Times New Roman" w:hAnsi="Times New Roman"/>
          <w:sz w:val="26"/>
          <w:szCs w:val="26"/>
        </w:rPr>
      </w:pPr>
      <w:r w:rsidRPr="00855348">
        <w:rPr>
          <w:rFonts w:ascii="Times New Roman" w:hAnsi="Times New Roman"/>
          <w:sz w:val="26"/>
          <w:szCs w:val="26"/>
        </w:rPr>
        <w:tab/>
        <w:t>LÝ TỰ TRỌNG</w:t>
      </w:r>
    </w:p>
    <w:p w:rsidR="004A7B4D" w:rsidRDefault="004A7B4D" w:rsidP="004A7B4D">
      <w:pPr>
        <w:pStyle w:val="Heading2"/>
        <w:tabs>
          <w:tab w:val="center" w:pos="2268"/>
          <w:tab w:val="center" w:pos="6804"/>
        </w:tabs>
        <w:jc w:val="left"/>
        <w:rPr>
          <w:rFonts w:ascii="Times New Roman" w:hAnsi="Times New Roman"/>
          <w:b w:val="0"/>
          <w:sz w:val="26"/>
          <w:szCs w:val="26"/>
        </w:rPr>
      </w:pPr>
      <w:r>
        <w:rPr>
          <w:rFonts w:ascii="Times New Roman" w:hAnsi="Times New Roman"/>
          <w:b w:val="0"/>
          <w:noProof/>
          <w:sz w:val="26"/>
          <w:szCs w:val="26"/>
        </w:rPr>
        <mc:AlternateContent>
          <mc:Choice Requires="wps">
            <w:drawing>
              <wp:anchor distT="0" distB="0" distL="114300" distR="114300" simplePos="0" relativeHeight="251659264" behindDoc="0" locked="0" layoutInCell="1" allowOverlap="1">
                <wp:simplePos x="0" y="0"/>
                <wp:positionH relativeFrom="column">
                  <wp:posOffset>796925</wp:posOffset>
                </wp:positionH>
                <wp:positionV relativeFrom="paragraph">
                  <wp:posOffset>26035</wp:posOffset>
                </wp:positionV>
                <wp:extent cx="1114425" cy="0"/>
                <wp:effectExtent l="10160" t="9525" r="889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2.75pt;margin-top:2.05pt;width:87.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"/>
            </w:pict>
          </mc:Fallback>
        </mc:AlternateContent>
      </w:r>
    </w:p>
    <w:p w:rsidR="004A7B4D" w:rsidRDefault="004A7B4D" w:rsidP="004A7B4D">
      <w:pPr>
        <w:pStyle w:val="Heading2"/>
        <w:tabs>
          <w:tab w:val="center" w:pos="2268"/>
          <w:tab w:val="center" w:pos="6804"/>
        </w:tabs>
        <w:ind w:firstLine="426"/>
        <w:jc w:val="left"/>
        <w:rPr>
          <w:rFonts w:ascii="Times New Roman" w:hAnsi="Times New Roman"/>
          <w:b w:val="0"/>
          <w:i/>
          <w:sz w:val="26"/>
          <w:szCs w:val="26"/>
        </w:rPr>
      </w:pPr>
      <w:r>
        <w:rPr>
          <w:rFonts w:ascii="Times New Roman" w:hAnsi="Times New Roman"/>
          <w:b w:val="0"/>
          <w:sz w:val="26"/>
          <w:szCs w:val="26"/>
        </w:rPr>
        <w:t>Số:………./LTT-THPT</w:t>
      </w:r>
      <w:r>
        <w:rPr>
          <w:rFonts w:ascii="Times New Roman" w:hAnsi="Times New Roman"/>
          <w:b w:val="0"/>
          <w:sz w:val="26"/>
          <w:szCs w:val="26"/>
        </w:rPr>
        <w:tab/>
      </w:r>
      <w:r w:rsidRPr="00855348">
        <w:rPr>
          <w:rFonts w:ascii="Times New Roman" w:hAnsi="Times New Roman"/>
          <w:b w:val="0"/>
          <w:i/>
          <w:sz w:val="26"/>
          <w:szCs w:val="26"/>
        </w:rPr>
        <w:t>Thành phố Hồ Chí Minh, ngày ….tháng … năm 2015</w:t>
      </w:r>
    </w:p>
    <w:p w:rsidR="004A7B4D" w:rsidRPr="00855348" w:rsidRDefault="004A7B4D" w:rsidP="004A7B4D">
      <w:pPr>
        <w:pStyle w:val="Heading2"/>
        <w:tabs>
          <w:tab w:val="center" w:pos="2268"/>
          <w:tab w:val="center" w:pos="6804"/>
        </w:tabs>
        <w:jc w:val="left"/>
        <w:rPr>
          <w:rFonts w:ascii="Times New Roman" w:hAnsi="Times New Roman"/>
          <w:b w:val="0"/>
          <w:sz w:val="26"/>
          <w:szCs w:val="26"/>
        </w:rPr>
      </w:pPr>
    </w:p>
    <w:p w:rsidR="004A7B4D" w:rsidRPr="007B239D" w:rsidRDefault="004A7B4D" w:rsidP="004A7B4D">
      <w:pPr>
        <w:pStyle w:val="Heading2"/>
        <w:tabs>
          <w:tab w:val="center" w:pos="2268"/>
          <w:tab w:val="center" w:pos="6804"/>
        </w:tabs>
        <w:spacing w:before="120" w:after="240"/>
        <w:rPr>
          <w:rFonts w:ascii="Times New Roman" w:hAnsi="Times New Roman"/>
          <w:sz w:val="28"/>
          <w:szCs w:val="28"/>
        </w:rPr>
      </w:pPr>
      <w:r w:rsidRPr="007B239D">
        <w:rPr>
          <w:rFonts w:ascii="Times New Roman" w:hAnsi="Times New Roman"/>
          <w:sz w:val="28"/>
          <w:szCs w:val="28"/>
        </w:rPr>
        <w:t>NỘI QUY HỌC SINH</w:t>
      </w:r>
    </w:p>
    <w:p w:rsidR="004A7B4D" w:rsidRPr="00B348F2" w:rsidRDefault="004A7B4D" w:rsidP="004A7B4D">
      <w:pPr>
        <w:spacing w:before="40" w:after="40"/>
        <w:ind w:right="-57"/>
        <w:jc w:val="both"/>
        <w:rPr>
          <w:b/>
          <w:caps/>
          <w:sz w:val="26"/>
          <w:szCs w:val="26"/>
        </w:rPr>
      </w:pPr>
      <w:r w:rsidRPr="00B348F2">
        <w:rPr>
          <w:b/>
          <w:sz w:val="26"/>
          <w:szCs w:val="26"/>
        </w:rPr>
        <w:t>Điều 1</w:t>
      </w:r>
      <w:r w:rsidRPr="00B348F2">
        <w:rPr>
          <w:b/>
          <w:caps/>
          <w:noProof/>
          <w:sz w:val="26"/>
          <w:szCs w:val="26"/>
        </w:rPr>
        <w:t xml:space="preserve">: </w:t>
      </w:r>
      <w:r w:rsidRPr="00B348F2">
        <w:rPr>
          <w:b/>
          <w:noProof/>
          <w:sz w:val="26"/>
          <w:szCs w:val="26"/>
        </w:rPr>
        <w:t>Chuyên cần</w:t>
      </w:r>
    </w:p>
    <w:p w:rsidR="004A7B4D" w:rsidRPr="00B348F2" w:rsidRDefault="004A7B4D" w:rsidP="004A7B4D">
      <w:pPr>
        <w:numPr>
          <w:ilvl w:val="0"/>
          <w:numId w:val="1"/>
        </w:numPr>
        <w:tabs>
          <w:tab w:val="center" w:pos="284"/>
        </w:tabs>
        <w:spacing w:before="40" w:after="40"/>
        <w:ind w:left="0" w:firstLine="0"/>
        <w:jc w:val="both"/>
        <w:rPr>
          <w:sz w:val="26"/>
          <w:szCs w:val="26"/>
        </w:rPr>
      </w:pPr>
      <w:r w:rsidRPr="00B348F2">
        <w:rPr>
          <w:sz w:val="26"/>
          <w:szCs w:val="26"/>
        </w:rPr>
        <w:t>Học sinh đi học đúng giờ.  Sáng có mặt lúc 6g45</w:t>
      </w:r>
      <w:r>
        <w:rPr>
          <w:sz w:val="26"/>
          <w:szCs w:val="26"/>
        </w:rPr>
        <w:t>’</w:t>
      </w:r>
      <w:bookmarkStart w:id="0" w:name="_GoBack"/>
      <w:bookmarkEnd w:id="0"/>
      <w:r w:rsidR="000C0AC4">
        <w:rPr>
          <w:sz w:val="26"/>
          <w:szCs w:val="26"/>
        </w:rPr>
        <w:t xml:space="preserve">- </w:t>
      </w:r>
      <w:r w:rsidRPr="00B348F2">
        <w:rPr>
          <w:sz w:val="26"/>
          <w:szCs w:val="26"/>
        </w:rPr>
        <w:t>Chiều 12g15</w:t>
      </w:r>
      <w:r>
        <w:rPr>
          <w:sz w:val="26"/>
          <w:szCs w:val="26"/>
        </w:rPr>
        <w:t>’.</w:t>
      </w:r>
      <w:r w:rsidRPr="00B348F2">
        <w:rPr>
          <w:sz w:val="26"/>
          <w:szCs w:val="26"/>
        </w:rPr>
        <w:t xml:space="preserve"> Thời gian học: </w:t>
      </w:r>
    </w:p>
    <w:p w:rsidR="00481E32" w:rsidRDefault="004A7B4D" w:rsidP="00481E32">
      <w:pPr>
        <w:numPr>
          <w:ilvl w:val="0"/>
          <w:numId w:val="2"/>
        </w:numPr>
        <w:tabs>
          <w:tab w:val="center" w:pos="284"/>
        </w:tabs>
        <w:spacing w:before="40" w:after="40"/>
        <w:jc w:val="both"/>
        <w:rPr>
          <w:sz w:val="26"/>
          <w:szCs w:val="26"/>
        </w:rPr>
      </w:pPr>
      <w:r w:rsidRPr="00B348F2">
        <w:rPr>
          <w:sz w:val="26"/>
          <w:szCs w:val="26"/>
        </w:rPr>
        <w:t>Sáng từ 7g00’</w:t>
      </w:r>
      <w:r>
        <w:rPr>
          <w:sz w:val="26"/>
          <w:szCs w:val="26"/>
        </w:rPr>
        <w:t xml:space="preserve"> </w:t>
      </w:r>
      <w:r w:rsidRPr="00B348F2">
        <w:rPr>
          <w:sz w:val="26"/>
          <w:szCs w:val="26"/>
        </w:rPr>
        <w:t xml:space="preserve">đến 11g15’   </w:t>
      </w:r>
    </w:p>
    <w:p w:rsidR="00481E32" w:rsidRPr="00481E32" w:rsidRDefault="004A7B4D" w:rsidP="00481E32">
      <w:pPr>
        <w:numPr>
          <w:ilvl w:val="0"/>
          <w:numId w:val="2"/>
        </w:numPr>
        <w:tabs>
          <w:tab w:val="center" w:pos="284"/>
        </w:tabs>
        <w:spacing w:before="40" w:after="40"/>
        <w:jc w:val="both"/>
        <w:rPr>
          <w:sz w:val="26"/>
          <w:szCs w:val="26"/>
        </w:rPr>
      </w:pPr>
      <w:r w:rsidRPr="00481E32">
        <w:rPr>
          <w:sz w:val="26"/>
          <w:szCs w:val="26"/>
        </w:rPr>
        <w:t xml:space="preserve">Chiều từ 12g30’ đến 16g45’ </w:t>
      </w:r>
    </w:p>
    <w:p w:rsidR="004A7B4D" w:rsidRPr="00481E32" w:rsidRDefault="004A7B4D" w:rsidP="004A7B4D">
      <w:pPr>
        <w:numPr>
          <w:ilvl w:val="0"/>
          <w:numId w:val="1"/>
        </w:numPr>
        <w:tabs>
          <w:tab w:val="center" w:pos="284"/>
        </w:tabs>
        <w:spacing w:before="40" w:after="40"/>
        <w:ind w:left="0" w:firstLine="0"/>
        <w:jc w:val="both"/>
        <w:rPr>
          <w:sz w:val="26"/>
          <w:szCs w:val="26"/>
        </w:rPr>
      </w:pPr>
      <w:r w:rsidRPr="00481E32">
        <w:rPr>
          <w:sz w:val="26"/>
          <w:szCs w:val="26"/>
        </w:rPr>
        <w:t>Học sinh nghỉ học Cha (Mẹ) phải viết đơn và trực tiếp vào xin phép (khi đến CMHS mang theo CMND hoặc hộ khẩu). Nghỉ học từ 3 buổi trở lên phải được Ban Giám hiệu đồng ý.</w:t>
      </w:r>
    </w:p>
    <w:p w:rsidR="004A7B4D" w:rsidRPr="00B348F2" w:rsidRDefault="004A7B4D" w:rsidP="004A7B4D">
      <w:pPr>
        <w:numPr>
          <w:ilvl w:val="0"/>
          <w:numId w:val="1"/>
        </w:numPr>
        <w:tabs>
          <w:tab w:val="center" w:pos="284"/>
        </w:tabs>
        <w:spacing w:before="40" w:after="40"/>
        <w:ind w:left="0" w:firstLine="0"/>
        <w:jc w:val="both"/>
        <w:rPr>
          <w:sz w:val="26"/>
          <w:szCs w:val="26"/>
        </w:rPr>
      </w:pPr>
      <w:r w:rsidRPr="00B348F2">
        <w:rPr>
          <w:sz w:val="26"/>
          <w:szCs w:val="26"/>
        </w:rPr>
        <w:t xml:space="preserve">Học sinh xin nghỉ học, hôm sau vào lớp phải gặp Giáo viên Quản lý học sinh </w:t>
      </w:r>
      <w:r>
        <w:rPr>
          <w:sz w:val="26"/>
          <w:szCs w:val="26"/>
        </w:rPr>
        <w:t>nhận</w:t>
      </w:r>
      <w:r w:rsidRPr="00B348F2">
        <w:rPr>
          <w:sz w:val="26"/>
          <w:szCs w:val="26"/>
        </w:rPr>
        <w:t xml:space="preserve"> giấy vào lớp.</w:t>
      </w:r>
    </w:p>
    <w:p w:rsidR="004A7B4D" w:rsidRPr="008F440A" w:rsidRDefault="004A7B4D" w:rsidP="004A7B4D">
      <w:pPr>
        <w:spacing w:before="40" w:after="40"/>
        <w:ind w:right="-57"/>
        <w:jc w:val="both"/>
        <w:rPr>
          <w:b/>
          <w:sz w:val="26"/>
          <w:szCs w:val="26"/>
        </w:rPr>
      </w:pPr>
      <w:r w:rsidRPr="008F440A">
        <w:rPr>
          <w:b/>
          <w:sz w:val="26"/>
          <w:szCs w:val="26"/>
        </w:rPr>
        <w:t>Điều 2. Đạo đức tác phong</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Khi đến trường học sinh phải </w:t>
      </w:r>
      <w:r>
        <w:rPr>
          <w:sz w:val="26"/>
          <w:szCs w:val="26"/>
        </w:rPr>
        <w:t xml:space="preserve">mang giày và </w:t>
      </w:r>
      <w:r w:rsidRPr="008F440A">
        <w:rPr>
          <w:sz w:val="26"/>
          <w:szCs w:val="26"/>
        </w:rPr>
        <w:t>mặc đồng phục theo quy định :</w:t>
      </w:r>
    </w:p>
    <w:p w:rsidR="004A7B4D" w:rsidRPr="008F440A" w:rsidRDefault="004A7B4D" w:rsidP="004A7B4D">
      <w:pPr>
        <w:numPr>
          <w:ilvl w:val="0"/>
          <w:numId w:val="2"/>
        </w:numPr>
        <w:tabs>
          <w:tab w:val="center" w:pos="284"/>
        </w:tabs>
        <w:spacing w:before="40" w:after="40"/>
        <w:ind w:left="0" w:firstLine="360"/>
        <w:jc w:val="both"/>
        <w:rPr>
          <w:sz w:val="26"/>
          <w:szCs w:val="26"/>
        </w:rPr>
      </w:pPr>
      <w:r w:rsidRPr="008F440A">
        <w:rPr>
          <w:sz w:val="26"/>
          <w:szCs w:val="26"/>
        </w:rPr>
        <w:t xml:space="preserve">Nam sinh mặc áo sơ mi trắng đồng phục 2 túi có nắp túi, có cầu vai, quần xanh dương, có thắt lưng, áo bỏ trong quần, mang giầy bata, </w:t>
      </w:r>
      <w:r w:rsidR="00A723E5">
        <w:rPr>
          <w:sz w:val="26"/>
          <w:szCs w:val="26"/>
        </w:rPr>
        <w:t xml:space="preserve">mang cặp sách hoặc balô, </w:t>
      </w:r>
      <w:r w:rsidRPr="008F440A">
        <w:rPr>
          <w:sz w:val="26"/>
          <w:szCs w:val="26"/>
        </w:rPr>
        <w:t>tóc hớt cao gọn gàng không nhuộm tóc, đeo bông tai, mặc quần Jean,</w:t>
      </w:r>
      <w:r>
        <w:rPr>
          <w:sz w:val="26"/>
          <w:szCs w:val="26"/>
        </w:rPr>
        <w:t xml:space="preserve"> </w:t>
      </w:r>
      <w:r w:rsidRPr="008F440A">
        <w:rPr>
          <w:sz w:val="26"/>
          <w:szCs w:val="26"/>
        </w:rPr>
        <w:t>Kaki...</w:t>
      </w:r>
      <w:r w:rsidRPr="00B348F2">
        <w:rPr>
          <w:sz w:val="26"/>
          <w:szCs w:val="26"/>
        </w:rPr>
        <w:t xml:space="preserve"> </w:t>
      </w:r>
    </w:p>
    <w:p w:rsidR="004A7B4D" w:rsidRPr="008F440A" w:rsidRDefault="004A7B4D" w:rsidP="004A7B4D">
      <w:pPr>
        <w:numPr>
          <w:ilvl w:val="0"/>
          <w:numId w:val="2"/>
        </w:numPr>
        <w:tabs>
          <w:tab w:val="center" w:pos="284"/>
        </w:tabs>
        <w:spacing w:before="40" w:after="40"/>
        <w:ind w:left="0" w:firstLine="360"/>
        <w:jc w:val="both"/>
        <w:rPr>
          <w:sz w:val="26"/>
          <w:szCs w:val="26"/>
        </w:rPr>
      </w:pPr>
      <w:r w:rsidRPr="008F440A">
        <w:rPr>
          <w:sz w:val="26"/>
          <w:szCs w:val="26"/>
        </w:rPr>
        <w:t xml:space="preserve">Nữ sinh mặc áo sơ mi trắng đồng phục, váy xanh lá đậm dài qua đầu gối, mang giầy bata, </w:t>
      </w:r>
      <w:r w:rsidR="00A723E5">
        <w:rPr>
          <w:sz w:val="26"/>
          <w:szCs w:val="26"/>
        </w:rPr>
        <w:t>mang cặp sách hoặc balô</w:t>
      </w:r>
      <w:r w:rsidR="00A723E5">
        <w:rPr>
          <w:sz w:val="26"/>
          <w:szCs w:val="26"/>
        </w:rPr>
        <w:t xml:space="preserve">, </w:t>
      </w:r>
      <w:r w:rsidRPr="008F440A">
        <w:rPr>
          <w:sz w:val="26"/>
          <w:szCs w:val="26"/>
        </w:rPr>
        <w:t>không nhuộm tóc, không trang điểm, sơn móng chân, tay, không mang nhiều nữ trang quý hoặc tiền bạc…</w:t>
      </w:r>
    </w:p>
    <w:p w:rsidR="004A7B4D" w:rsidRPr="008F440A" w:rsidRDefault="004A7B4D" w:rsidP="004A7B4D">
      <w:pPr>
        <w:numPr>
          <w:ilvl w:val="0"/>
          <w:numId w:val="2"/>
        </w:numPr>
        <w:tabs>
          <w:tab w:val="center" w:pos="284"/>
        </w:tabs>
        <w:spacing w:before="40" w:after="40"/>
        <w:ind w:left="0" w:firstLine="360"/>
        <w:jc w:val="both"/>
        <w:rPr>
          <w:sz w:val="26"/>
          <w:szCs w:val="26"/>
        </w:rPr>
      </w:pPr>
      <w:r w:rsidRPr="008F440A">
        <w:rPr>
          <w:sz w:val="26"/>
          <w:szCs w:val="26"/>
        </w:rPr>
        <w:t xml:space="preserve">Logo trường và mã số được may vào cánh tay và ngực áo bên trái theo mẫu của </w:t>
      </w:r>
      <w:r>
        <w:rPr>
          <w:sz w:val="26"/>
          <w:szCs w:val="26"/>
        </w:rPr>
        <w:t>t</w:t>
      </w:r>
      <w:r w:rsidRPr="008F440A">
        <w:rPr>
          <w:sz w:val="26"/>
          <w:szCs w:val="26"/>
        </w:rPr>
        <w:t>rường.</w:t>
      </w:r>
    </w:p>
    <w:p w:rsidR="004A7B4D" w:rsidRPr="008F440A" w:rsidRDefault="004A7B4D" w:rsidP="004A7B4D">
      <w:pPr>
        <w:numPr>
          <w:ilvl w:val="0"/>
          <w:numId w:val="2"/>
        </w:numPr>
        <w:tabs>
          <w:tab w:val="center" w:pos="284"/>
        </w:tabs>
        <w:spacing w:before="40" w:after="40"/>
        <w:ind w:left="0" w:firstLine="360"/>
        <w:jc w:val="both"/>
        <w:rPr>
          <w:sz w:val="26"/>
          <w:szCs w:val="26"/>
        </w:rPr>
      </w:pPr>
      <w:r w:rsidRPr="008F440A">
        <w:rPr>
          <w:sz w:val="26"/>
          <w:szCs w:val="26"/>
        </w:rPr>
        <w:t>Giờ học GDTC và Giáo dục Quốc phòng phải mặc đồng phục theo quy định, có mã số.</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Dừng và xuống xe trước cổng trường, dẫn bộ. Để xe đúng chỗ quy định, cấm chạy lạng lách, chở 2 hoặc 3 trong và ngoài</w:t>
      </w:r>
      <w:r>
        <w:rPr>
          <w:sz w:val="26"/>
          <w:szCs w:val="26"/>
        </w:rPr>
        <w:t xml:space="preserve"> cổng trường, học sinh</w:t>
      </w:r>
      <w:r w:rsidRPr="008F440A">
        <w:rPr>
          <w:sz w:val="26"/>
          <w:szCs w:val="26"/>
        </w:rPr>
        <w:t xml:space="preserve"> cam kết thực hiện nghiêm chỉnh  luật An toàn giao thông đường bộ theo quy định. </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Không chơi đùa những trò chơi nguy hiểm, kém văn hóa, không đá banh trong </w:t>
      </w:r>
      <w:r>
        <w:rPr>
          <w:sz w:val="26"/>
          <w:szCs w:val="26"/>
        </w:rPr>
        <w:t xml:space="preserve">giờ </w:t>
      </w:r>
      <w:r w:rsidRPr="008F440A">
        <w:rPr>
          <w:sz w:val="26"/>
          <w:szCs w:val="26"/>
        </w:rPr>
        <w:t>học, không đùa giỡn, chạy nhảy qu</w:t>
      </w:r>
      <w:r>
        <w:rPr>
          <w:sz w:val="26"/>
          <w:szCs w:val="26"/>
        </w:rPr>
        <w:t>á</w:t>
      </w:r>
      <w:r w:rsidRPr="008F440A">
        <w:rPr>
          <w:sz w:val="26"/>
          <w:szCs w:val="26"/>
        </w:rPr>
        <w:t xml:space="preserve"> mức trong khuôn viên nhà trường. </w:t>
      </w:r>
      <w:r>
        <w:rPr>
          <w:sz w:val="26"/>
          <w:szCs w:val="26"/>
        </w:rPr>
        <w:t>Không</w:t>
      </w:r>
      <w:r w:rsidRPr="008F440A">
        <w:rPr>
          <w:sz w:val="26"/>
          <w:szCs w:val="26"/>
        </w:rPr>
        <w:t xml:space="preserve"> tụ tập la cà ở căntin, sân bóng của trường trong giờ học. </w:t>
      </w:r>
    </w:p>
    <w:p w:rsidR="004A7B4D"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Nghiêm cấm học sinh hút thuốc lá, sử dụng chất kích thích, chất gây nghiện, uống rượu bia, bài bạc, mang các loại hung khí, chất gây cháy nổ, không được có các hành vi vi phạm đạo đức, bạo lực với bạn </w:t>
      </w:r>
      <w:r>
        <w:rPr>
          <w:sz w:val="26"/>
          <w:szCs w:val="26"/>
        </w:rPr>
        <w:t xml:space="preserve">bè và những hành </w:t>
      </w:r>
      <w:r w:rsidRPr="008F440A">
        <w:rPr>
          <w:sz w:val="26"/>
          <w:szCs w:val="26"/>
        </w:rPr>
        <w:t>vi vi phạm pháp luật khác trong và ngoài trường.</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Học sinh phải </w:t>
      </w:r>
      <w:r>
        <w:rPr>
          <w:sz w:val="26"/>
          <w:szCs w:val="26"/>
        </w:rPr>
        <w:t xml:space="preserve">chào hỏi </w:t>
      </w:r>
      <w:r w:rsidRPr="008F440A">
        <w:rPr>
          <w:sz w:val="26"/>
          <w:szCs w:val="26"/>
        </w:rPr>
        <w:t xml:space="preserve">lễ phép kính trọng </w:t>
      </w:r>
      <w:r>
        <w:rPr>
          <w:sz w:val="26"/>
          <w:szCs w:val="26"/>
        </w:rPr>
        <w:t xml:space="preserve">khi gặp </w:t>
      </w:r>
      <w:r w:rsidRPr="008F440A">
        <w:rPr>
          <w:sz w:val="26"/>
          <w:szCs w:val="26"/>
        </w:rPr>
        <w:t xml:space="preserve">Thầy, Cô giáo, </w:t>
      </w:r>
      <w:r>
        <w:rPr>
          <w:sz w:val="26"/>
          <w:szCs w:val="26"/>
        </w:rPr>
        <w:t>cán bộ, nhân viên</w:t>
      </w:r>
      <w:r w:rsidRPr="008F440A">
        <w:rPr>
          <w:sz w:val="26"/>
          <w:szCs w:val="26"/>
        </w:rPr>
        <w:t xml:space="preserve"> của trường, khách và những người lớn tuổi. Tuyệt đối cấm học sinh có các hành vi thái độ xúc phạm</w:t>
      </w:r>
      <w:r>
        <w:rPr>
          <w:sz w:val="26"/>
          <w:szCs w:val="26"/>
        </w:rPr>
        <w:t>,</w:t>
      </w:r>
      <w:r w:rsidRPr="008F440A">
        <w:rPr>
          <w:sz w:val="26"/>
          <w:szCs w:val="26"/>
        </w:rPr>
        <w:t xml:space="preserve"> </w:t>
      </w:r>
      <w:r w:rsidRPr="00C639EA">
        <w:rPr>
          <w:sz w:val="26"/>
          <w:szCs w:val="26"/>
        </w:rPr>
        <w:t>vô lễ</w:t>
      </w:r>
      <w:r w:rsidRPr="008F440A">
        <w:rPr>
          <w:sz w:val="26"/>
          <w:szCs w:val="26"/>
        </w:rPr>
        <w:t xml:space="preserve"> </w:t>
      </w:r>
      <w:r>
        <w:rPr>
          <w:sz w:val="26"/>
          <w:szCs w:val="26"/>
        </w:rPr>
        <w:t>với cán bộ, giáo viên, nhân viên</w:t>
      </w:r>
      <w:r w:rsidRPr="008F440A">
        <w:rPr>
          <w:sz w:val="26"/>
          <w:szCs w:val="26"/>
        </w:rPr>
        <w:t xml:space="preserve"> </w:t>
      </w:r>
      <w:r>
        <w:rPr>
          <w:sz w:val="26"/>
          <w:szCs w:val="26"/>
        </w:rPr>
        <w:t xml:space="preserve">trường </w:t>
      </w:r>
      <w:r w:rsidRPr="008F440A">
        <w:rPr>
          <w:sz w:val="26"/>
          <w:szCs w:val="26"/>
        </w:rPr>
        <w:t xml:space="preserve">và những người lớn tuổi, luôn </w:t>
      </w:r>
      <w:r w:rsidRPr="008F440A">
        <w:rPr>
          <w:sz w:val="26"/>
          <w:szCs w:val="26"/>
        </w:rPr>
        <w:lastRenderedPageBreak/>
        <w:t>giữ thái độ giao tiếp, ứng xử văn minh lịch sự với mọi người, giữ gìn vệ sinh nơi công cộng.</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 Đoàn kết thương yêu, giúp đỡ bạn bè. </w:t>
      </w:r>
      <w:r>
        <w:rPr>
          <w:sz w:val="26"/>
          <w:szCs w:val="26"/>
        </w:rPr>
        <w:t>Không gây mất đoàn kết</w:t>
      </w:r>
      <w:r w:rsidRPr="008F440A">
        <w:rPr>
          <w:sz w:val="26"/>
          <w:szCs w:val="26"/>
        </w:rPr>
        <w:t>, tổ chức đánh nhau trong và ngoài trường, không nói tục chửi thề …</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Nghiêm cấm </w:t>
      </w:r>
      <w:r>
        <w:rPr>
          <w:sz w:val="26"/>
          <w:szCs w:val="26"/>
        </w:rPr>
        <w:t xml:space="preserve">học sinh </w:t>
      </w:r>
      <w:r w:rsidRPr="008F440A">
        <w:rPr>
          <w:sz w:val="26"/>
          <w:szCs w:val="26"/>
        </w:rPr>
        <w:t xml:space="preserve">sử dụng các loại phương tiện thông tin liên lạc, giải trí của cá nhân trong lớp – trường khi đang học tập hoặc sinh hoạt tập thể. </w:t>
      </w:r>
    </w:p>
    <w:p w:rsidR="004A7B4D" w:rsidRPr="008F440A" w:rsidRDefault="004A7B4D" w:rsidP="004A7B4D">
      <w:pPr>
        <w:spacing w:before="40" w:after="40"/>
        <w:ind w:right="-57"/>
        <w:jc w:val="both"/>
        <w:rPr>
          <w:b/>
          <w:sz w:val="26"/>
          <w:szCs w:val="26"/>
        </w:rPr>
      </w:pPr>
      <w:r w:rsidRPr="008F440A">
        <w:rPr>
          <w:b/>
          <w:sz w:val="26"/>
          <w:szCs w:val="26"/>
        </w:rPr>
        <w:t>Điều 3. Học tập</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Học sinh đi học phải mang đầy đủ sách giáo khoa, tập vở, đồ dùng học tập.</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Phải học bài, làm bài đầy đủ theo yêu cầu của thầy cô.</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Thực hiện đầy đủ nghiêm túc và trung thực quy chế kiểm tra, thi cử theo quy định.</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Trong giờ học phải giữ trật tự chú ý nghe giảng, chỉ được phát biểu khi giáo viên cho phép.</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 xml:space="preserve">Phải ngồi theo sơ đồ lớp do GVCN </w:t>
      </w:r>
      <w:r>
        <w:rPr>
          <w:sz w:val="26"/>
          <w:szCs w:val="26"/>
        </w:rPr>
        <w:t>phân công</w:t>
      </w:r>
      <w:r w:rsidRPr="008F440A">
        <w:rPr>
          <w:sz w:val="26"/>
          <w:szCs w:val="26"/>
        </w:rPr>
        <w:t>, không được tự ý đổi chỗ, đi lại trong giờ học. Khi đi ra ngoài hoặc vào lớp phải xin phép giáo viên đứng lớp, không được bỏ học, cúp tiết. Học sinh vi phạm phải chịu các hình thức kỷ luật theo quy định của nhà trường.</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Tham gia đầy đủ các hoạt động giáo dục khác do nhà trường tổ chức: Tham quan, hướng nghiệp.v.v…</w:t>
      </w:r>
    </w:p>
    <w:p w:rsidR="004A7B4D" w:rsidRPr="008F440A" w:rsidRDefault="004A7B4D" w:rsidP="004A7B4D">
      <w:pPr>
        <w:spacing w:before="40" w:after="40"/>
        <w:ind w:right="-57"/>
        <w:jc w:val="both"/>
        <w:rPr>
          <w:b/>
          <w:sz w:val="26"/>
          <w:szCs w:val="26"/>
        </w:rPr>
      </w:pPr>
      <w:r w:rsidRPr="008F440A">
        <w:rPr>
          <w:b/>
          <w:sz w:val="26"/>
          <w:szCs w:val="26"/>
        </w:rPr>
        <w:t>Điều 4. Các quy định khác</w:t>
      </w:r>
    </w:p>
    <w:p w:rsidR="004A7B4D" w:rsidRPr="008F440A" w:rsidRDefault="004A7B4D" w:rsidP="004A7B4D">
      <w:pPr>
        <w:numPr>
          <w:ilvl w:val="0"/>
          <w:numId w:val="1"/>
        </w:numPr>
        <w:tabs>
          <w:tab w:val="num" w:pos="0"/>
          <w:tab w:val="center" w:pos="284"/>
        </w:tabs>
        <w:spacing w:before="40" w:after="40"/>
        <w:ind w:left="0" w:firstLine="0"/>
        <w:jc w:val="both"/>
        <w:rPr>
          <w:sz w:val="26"/>
          <w:szCs w:val="26"/>
        </w:rPr>
      </w:pPr>
      <w:r w:rsidRPr="008F440A">
        <w:rPr>
          <w:sz w:val="26"/>
          <w:szCs w:val="26"/>
        </w:rPr>
        <w:t>Tài sản: Phải giữ gìn tài sản chung của trường, không chạy nhảy xô đẩy bàn ghế, làm hư hỏng, mất mát tài sản của trường, phải bồi thường và chịu các hình thức kỷ luật tùy theo mức độ vi phạm.</w:t>
      </w:r>
    </w:p>
    <w:p w:rsidR="004A7B4D" w:rsidRDefault="004A7B4D" w:rsidP="004A7B4D">
      <w:pPr>
        <w:numPr>
          <w:ilvl w:val="0"/>
          <w:numId w:val="1"/>
        </w:numPr>
        <w:tabs>
          <w:tab w:val="num" w:pos="0"/>
          <w:tab w:val="center" w:pos="284"/>
        </w:tabs>
        <w:spacing w:before="40" w:after="40"/>
        <w:ind w:left="0" w:firstLine="0"/>
        <w:jc w:val="both"/>
        <w:rPr>
          <w:sz w:val="26"/>
          <w:szCs w:val="26"/>
        </w:rPr>
      </w:pPr>
      <w:r w:rsidRPr="00522B8D">
        <w:rPr>
          <w:sz w:val="26"/>
          <w:szCs w:val="26"/>
        </w:rPr>
        <w:t xml:space="preserve">Vệ sinh: Không xả rác bừa bãi làm mất vệ sinh khu vực lớp học, khuôn viên trường. Cấm mang đồ ăn, nước uống có gas vào lớp học, phòng máy, phòng thực hành thí nghiệm, thư viện…vẽ bậy lên tường, bảng, bàn ghế. Thực hiện tốt nếp sống văn minh đô thị. </w:t>
      </w:r>
    </w:p>
    <w:p w:rsidR="004A7B4D" w:rsidRPr="00522B8D" w:rsidRDefault="004A7B4D" w:rsidP="004A7B4D">
      <w:pPr>
        <w:numPr>
          <w:ilvl w:val="0"/>
          <w:numId w:val="1"/>
        </w:numPr>
        <w:tabs>
          <w:tab w:val="num" w:pos="0"/>
          <w:tab w:val="center" w:pos="284"/>
        </w:tabs>
        <w:spacing w:before="40" w:after="40"/>
        <w:ind w:left="0" w:firstLine="0"/>
        <w:jc w:val="both"/>
        <w:rPr>
          <w:sz w:val="26"/>
          <w:szCs w:val="26"/>
        </w:rPr>
      </w:pPr>
      <w:r w:rsidRPr="00522B8D">
        <w:rPr>
          <w:sz w:val="26"/>
          <w:szCs w:val="26"/>
        </w:rPr>
        <w:t>Lao động: Học sinh có nghĩa vụ tham gia đầy đủ các buổi lao động vệ sinh lớp, trường, lao động công ích .v.v..</w:t>
      </w:r>
    </w:p>
    <w:p w:rsidR="004A7B4D" w:rsidRDefault="004A7B4D" w:rsidP="004A7B4D">
      <w:pPr>
        <w:spacing w:before="40" w:after="40"/>
        <w:ind w:right="-57"/>
        <w:jc w:val="both"/>
        <w:rPr>
          <w:b/>
          <w:sz w:val="26"/>
          <w:szCs w:val="26"/>
        </w:rPr>
      </w:pPr>
      <w:r w:rsidRPr="007B239D">
        <w:rPr>
          <w:b/>
          <w:sz w:val="26"/>
          <w:szCs w:val="26"/>
        </w:rPr>
        <w:t>Điều 5: Xử lý kỷ luật</w:t>
      </w:r>
    </w:p>
    <w:p w:rsidR="004A7B4D" w:rsidRPr="007B239D" w:rsidRDefault="004A7B4D" w:rsidP="004A7B4D">
      <w:pPr>
        <w:spacing w:before="40" w:after="40"/>
        <w:ind w:right="-57" w:firstLine="284"/>
        <w:jc w:val="both"/>
        <w:rPr>
          <w:sz w:val="26"/>
          <w:szCs w:val="26"/>
        </w:rPr>
      </w:pPr>
      <w:r>
        <w:rPr>
          <w:sz w:val="26"/>
          <w:szCs w:val="26"/>
        </w:rPr>
        <w:t>Nếu vi phạm trong các điều trên, tuỳ tính chất và mức độ Ban Giám hiệu nhà trường sẽ xem xét mức hình thức kỷ luật đối với học sinh theo quy định tại thông tư 08/TT ngày 21/3/1988 của Bộ trưởng Bộ GDĐT hướng dẫn về việc khen thưởng và thi hành kỷ luật học sinh của các trường phổ thông.</w:t>
      </w:r>
    </w:p>
    <w:p w:rsidR="004A7B4D" w:rsidRDefault="004A7B4D" w:rsidP="004A7B4D">
      <w:pPr>
        <w:tabs>
          <w:tab w:val="center" w:pos="6804"/>
        </w:tabs>
        <w:spacing w:before="60" w:after="60"/>
        <w:jc w:val="both"/>
        <w:rPr>
          <w:sz w:val="26"/>
          <w:szCs w:val="26"/>
        </w:rPr>
      </w:pPr>
      <w:r w:rsidRPr="00522B8D">
        <w:rPr>
          <w:b/>
          <w:i/>
          <w:sz w:val="24"/>
          <w:szCs w:val="26"/>
        </w:rPr>
        <w:t>Nơi nhận:</w:t>
      </w:r>
      <w:r>
        <w:rPr>
          <w:sz w:val="26"/>
          <w:szCs w:val="26"/>
        </w:rPr>
        <w:tab/>
      </w:r>
      <w:r w:rsidRPr="00522B8D">
        <w:rPr>
          <w:b/>
          <w:sz w:val="26"/>
          <w:szCs w:val="26"/>
        </w:rPr>
        <w:t>HIỆU TRƯỞNG</w:t>
      </w:r>
    </w:p>
    <w:p w:rsidR="004A7B4D" w:rsidRPr="00522B8D" w:rsidRDefault="004A7B4D" w:rsidP="004A7B4D">
      <w:pPr>
        <w:numPr>
          <w:ilvl w:val="0"/>
          <w:numId w:val="3"/>
        </w:numPr>
        <w:tabs>
          <w:tab w:val="center" w:pos="284"/>
          <w:tab w:val="center" w:pos="6804"/>
        </w:tabs>
        <w:ind w:hanging="578"/>
        <w:jc w:val="both"/>
        <w:rPr>
          <w:sz w:val="22"/>
          <w:szCs w:val="22"/>
        </w:rPr>
      </w:pPr>
      <w:r w:rsidRPr="00522B8D">
        <w:rPr>
          <w:sz w:val="22"/>
          <w:szCs w:val="22"/>
        </w:rPr>
        <w:t>Trường THPT “để thực hiện”;</w:t>
      </w:r>
    </w:p>
    <w:p w:rsidR="004A7B4D" w:rsidRPr="00522B8D" w:rsidRDefault="004A7B4D" w:rsidP="004A7B4D">
      <w:pPr>
        <w:numPr>
          <w:ilvl w:val="0"/>
          <w:numId w:val="3"/>
        </w:numPr>
        <w:tabs>
          <w:tab w:val="center" w:pos="284"/>
          <w:tab w:val="center" w:pos="6804"/>
        </w:tabs>
        <w:ind w:hanging="578"/>
        <w:jc w:val="both"/>
        <w:rPr>
          <w:sz w:val="22"/>
          <w:szCs w:val="22"/>
        </w:rPr>
      </w:pPr>
      <w:r w:rsidRPr="00522B8D">
        <w:rPr>
          <w:sz w:val="22"/>
          <w:szCs w:val="22"/>
        </w:rPr>
        <w:t>Niêm yết bảng thông báo;</w:t>
      </w:r>
    </w:p>
    <w:p w:rsidR="004A7B4D" w:rsidRPr="00522B8D" w:rsidRDefault="004A7B4D" w:rsidP="004A7B4D">
      <w:pPr>
        <w:numPr>
          <w:ilvl w:val="0"/>
          <w:numId w:val="3"/>
        </w:numPr>
        <w:tabs>
          <w:tab w:val="center" w:pos="284"/>
          <w:tab w:val="center" w:pos="6804"/>
        </w:tabs>
        <w:ind w:hanging="578"/>
        <w:jc w:val="both"/>
        <w:rPr>
          <w:sz w:val="22"/>
          <w:szCs w:val="22"/>
        </w:rPr>
      </w:pPr>
      <w:r w:rsidRPr="00522B8D">
        <w:rPr>
          <w:sz w:val="22"/>
          <w:szCs w:val="22"/>
        </w:rPr>
        <w:t>Lưu: VT.</w:t>
      </w:r>
    </w:p>
    <w:p w:rsidR="004A7B4D" w:rsidRDefault="004A7B4D" w:rsidP="004A7B4D">
      <w:pPr>
        <w:jc w:val="both"/>
        <w:rPr>
          <w:sz w:val="26"/>
          <w:szCs w:val="26"/>
        </w:rPr>
      </w:pPr>
    </w:p>
    <w:p w:rsidR="004A7B4D" w:rsidRDefault="004A7B4D" w:rsidP="004A7B4D">
      <w:pPr>
        <w:jc w:val="both"/>
        <w:rPr>
          <w:sz w:val="26"/>
          <w:szCs w:val="26"/>
        </w:rPr>
      </w:pPr>
    </w:p>
    <w:p w:rsidR="004A7B4D" w:rsidRDefault="004A7B4D" w:rsidP="004A7B4D">
      <w:pPr>
        <w:jc w:val="both"/>
        <w:rPr>
          <w:sz w:val="26"/>
          <w:szCs w:val="26"/>
        </w:rPr>
      </w:pPr>
    </w:p>
    <w:p w:rsidR="00264013" w:rsidRDefault="00264013"/>
    <w:sectPr w:rsidR="00264013"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Bodon-Poste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22F9C"/>
    <w:multiLevelType w:val="hybridMultilevel"/>
    <w:tmpl w:val="6310E564"/>
    <w:lvl w:ilvl="0" w:tplc="6D3647A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1556B3"/>
    <w:multiLevelType w:val="hybridMultilevel"/>
    <w:tmpl w:val="B6B0F7A8"/>
    <w:lvl w:ilvl="0" w:tplc="C0249B34">
      <w:start w:val="7"/>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03373D"/>
    <w:multiLevelType w:val="hybridMultilevel"/>
    <w:tmpl w:val="B0BCAFAC"/>
    <w:lvl w:ilvl="0" w:tplc="8828E10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B4D"/>
    <w:rsid w:val="000C0AC4"/>
    <w:rsid w:val="00264013"/>
    <w:rsid w:val="00310A45"/>
    <w:rsid w:val="00481E32"/>
    <w:rsid w:val="004A7B4D"/>
    <w:rsid w:val="00A723E5"/>
    <w:rsid w:val="00E60575"/>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B4D"/>
    <w:pPr>
      <w:spacing w:after="0" w:line="240" w:lineRule="auto"/>
    </w:pPr>
    <w:rPr>
      <w:rFonts w:eastAsia="Times New Roman" w:cs="Times New Roman"/>
      <w:sz w:val="20"/>
      <w:szCs w:val="20"/>
    </w:rPr>
  </w:style>
  <w:style w:type="paragraph" w:styleId="Heading2">
    <w:name w:val="heading 2"/>
    <w:basedOn w:val="Normal"/>
    <w:next w:val="Normal"/>
    <w:link w:val="Heading2Char"/>
    <w:qFormat/>
    <w:rsid w:val="004A7B4D"/>
    <w:pPr>
      <w:keepNext/>
      <w:jc w:val="center"/>
      <w:outlineLvl w:val="1"/>
    </w:pPr>
    <w:rPr>
      <w:rFonts w:ascii="VNI-Bodon-Poster" w:hAnsi="VNI-Bodon-Poste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A7B4D"/>
    <w:rPr>
      <w:rFonts w:ascii="VNI-Bodon-Poster" w:eastAsia="Times New Roman" w:hAnsi="VNI-Bodon-Poster" w:cs="Times New Roman"/>
      <w:b/>
      <w:sz w:val="3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B4D"/>
    <w:pPr>
      <w:spacing w:after="0" w:line="240" w:lineRule="auto"/>
    </w:pPr>
    <w:rPr>
      <w:rFonts w:eastAsia="Times New Roman" w:cs="Times New Roman"/>
      <w:sz w:val="20"/>
      <w:szCs w:val="20"/>
    </w:rPr>
  </w:style>
  <w:style w:type="paragraph" w:styleId="Heading2">
    <w:name w:val="heading 2"/>
    <w:basedOn w:val="Normal"/>
    <w:next w:val="Normal"/>
    <w:link w:val="Heading2Char"/>
    <w:qFormat/>
    <w:rsid w:val="004A7B4D"/>
    <w:pPr>
      <w:keepNext/>
      <w:jc w:val="center"/>
      <w:outlineLvl w:val="1"/>
    </w:pPr>
    <w:rPr>
      <w:rFonts w:ascii="VNI-Bodon-Poster" w:hAnsi="VNI-Bodon-Poste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A7B4D"/>
    <w:rPr>
      <w:rFonts w:ascii="VNI-Bodon-Poster" w:eastAsia="Times New Roman" w:hAnsi="VNI-Bodon-Poster" w:cs="Times New Roman"/>
      <w:b/>
      <w:sz w:val="3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Admin</cp:lastModifiedBy>
  <cp:revision>5</cp:revision>
  <dcterms:created xsi:type="dcterms:W3CDTF">2015-08-21T02:17:00Z</dcterms:created>
  <dcterms:modified xsi:type="dcterms:W3CDTF">2015-08-21T09:17:00Z</dcterms:modified>
</cp:coreProperties>
</file>